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430F1" w14:textId="4F993BEB" w:rsidR="00BC058A" w:rsidRPr="00EB29F8" w:rsidRDefault="00BC058A" w:rsidP="00BC058A">
      <w:pPr>
        <w:ind w:right="-851"/>
        <w:rPr>
          <w:rFonts w:ascii="Arial" w:hAnsi="Arial" w:cs="Arial"/>
          <w:bCs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 xml:space="preserve">Veřejná zakázka </w:t>
      </w:r>
      <w:r w:rsidR="00731654" w:rsidRPr="00731654">
        <w:rPr>
          <w:rFonts w:ascii="Arial" w:hAnsi="Arial" w:cs="Arial"/>
          <w:b/>
          <w:sz w:val="20"/>
          <w:szCs w:val="20"/>
        </w:rPr>
        <w:t>Nemocnice Havlíčkův Brod - přístrojové vybavení č. I</w:t>
      </w:r>
      <w:r w:rsidR="002448DE">
        <w:rPr>
          <w:rFonts w:ascii="Arial" w:hAnsi="Arial" w:cs="Arial"/>
          <w:b/>
          <w:sz w:val="20"/>
          <w:szCs w:val="20"/>
        </w:rPr>
        <w:t>I</w:t>
      </w:r>
      <w:r w:rsidR="00AF5383">
        <w:rPr>
          <w:rFonts w:ascii="Arial" w:hAnsi="Arial" w:cs="Arial"/>
          <w:b/>
          <w:sz w:val="20"/>
          <w:szCs w:val="20"/>
        </w:rPr>
        <w:t>I</w:t>
      </w:r>
    </w:p>
    <w:p w14:paraId="4126581B" w14:textId="08C051B8" w:rsidR="009E37CD" w:rsidRPr="007A73E3" w:rsidRDefault="00BC058A" w:rsidP="00BC058A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B0245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 dokumentace</w:t>
      </w:r>
      <w:r w:rsidR="00145920">
        <w:rPr>
          <w:rFonts w:ascii="Arial" w:hAnsi="Arial" w:cs="Arial"/>
          <w:sz w:val="20"/>
        </w:rPr>
        <w:t xml:space="preserve"> / smlouvy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20796A" w:rsidRPr="003F0293">
        <w:rPr>
          <w:rFonts w:ascii="Arial" w:hAnsi="Arial" w:cs="Arial"/>
          <w:b/>
          <w:sz w:val="20"/>
          <w:szCs w:val="20"/>
        </w:rPr>
        <w:t>Specifikace předmětu plnění</w:t>
      </w:r>
      <w:r w:rsidR="00AF5383">
        <w:rPr>
          <w:rFonts w:ascii="Arial" w:hAnsi="Arial" w:cs="Arial"/>
          <w:b/>
          <w:sz w:val="20"/>
          <w:szCs w:val="20"/>
        </w:rPr>
        <w:t xml:space="preserve"> – část 6</w:t>
      </w:r>
      <w:r w:rsidR="00650B39">
        <w:rPr>
          <w:rFonts w:ascii="Arial" w:hAnsi="Arial" w:cs="Arial"/>
          <w:b/>
          <w:sz w:val="20"/>
          <w:szCs w:val="20"/>
        </w:rPr>
        <w:t xml:space="preserve"> - </w:t>
      </w:r>
      <w:r w:rsidR="004E6E0F" w:rsidRPr="004E6E0F">
        <w:rPr>
          <w:rFonts w:ascii="Arial" w:hAnsi="Arial" w:cs="Arial"/>
          <w:b/>
          <w:sz w:val="20"/>
          <w:szCs w:val="20"/>
        </w:rPr>
        <w:t>Automat barvící a montovací</w:t>
      </w:r>
    </w:p>
    <w:p w14:paraId="0ED02CB3" w14:textId="141CCC8A" w:rsidR="0020796A" w:rsidRPr="00A6473E" w:rsidRDefault="0020796A" w:rsidP="006733E8">
      <w:pPr>
        <w:pStyle w:val="Zhlav"/>
        <w:rPr>
          <w:rFonts w:ascii="Arial" w:hAnsi="Arial" w:cs="Arial"/>
          <w:sz w:val="22"/>
          <w:szCs w:val="22"/>
        </w:rPr>
      </w:pPr>
    </w:p>
    <w:p w14:paraId="4EA992CA" w14:textId="77777777" w:rsidR="00AF5383" w:rsidRDefault="00AF5383" w:rsidP="003F5E7F">
      <w:pPr>
        <w:pStyle w:val="Zhlav"/>
        <w:spacing w:before="120" w:after="120"/>
        <w:jc w:val="both"/>
        <w:rPr>
          <w:rFonts w:ascii="Arial" w:hAnsi="Arial" w:cs="Arial"/>
          <w:b/>
          <w:sz w:val="32"/>
          <w:szCs w:val="32"/>
        </w:rPr>
      </w:pPr>
      <w:r w:rsidRPr="00AF5383">
        <w:rPr>
          <w:rFonts w:ascii="Arial" w:hAnsi="Arial" w:cs="Arial"/>
          <w:b/>
          <w:sz w:val="32"/>
          <w:szCs w:val="32"/>
        </w:rPr>
        <w:t xml:space="preserve">Automat barvící a montovací - jedná se kombinovanou spojenou linku ze dvou automatů </w:t>
      </w:r>
    </w:p>
    <w:p w14:paraId="76ABA8EA" w14:textId="7F0FBFC2" w:rsidR="00AF5383" w:rsidRDefault="00AF5383" w:rsidP="005858F4">
      <w:pPr>
        <w:pStyle w:val="Prosttext"/>
        <w:spacing w:after="60" w:line="276" w:lineRule="auto"/>
        <w:rPr>
          <w:rFonts w:ascii="Arial" w:eastAsia="Times New Roman" w:hAnsi="Arial" w:cs="Arial"/>
          <w:szCs w:val="22"/>
          <w:lang w:eastAsia="cs-CZ"/>
        </w:rPr>
      </w:pPr>
      <w:r w:rsidRPr="00AF5383">
        <w:rPr>
          <w:rFonts w:ascii="Arial" w:eastAsia="Times New Roman" w:hAnsi="Arial" w:cs="Arial"/>
          <w:szCs w:val="22"/>
          <w:lang w:eastAsia="cs-CZ"/>
        </w:rPr>
        <w:t>Předmětem veřejné zakázky je dodávka 1 ks nového barvícího automatu</w:t>
      </w:r>
      <w:r w:rsidR="00C14A59">
        <w:rPr>
          <w:rFonts w:ascii="Arial" w:eastAsia="Times New Roman" w:hAnsi="Arial" w:cs="Arial"/>
          <w:szCs w:val="22"/>
          <w:lang w:eastAsia="cs-CZ"/>
        </w:rPr>
        <w:t xml:space="preserve"> a</w:t>
      </w:r>
      <w:r w:rsidRPr="00AF5383">
        <w:rPr>
          <w:rFonts w:ascii="Arial" w:eastAsia="Times New Roman" w:hAnsi="Arial" w:cs="Arial"/>
          <w:szCs w:val="22"/>
          <w:lang w:eastAsia="cs-CZ"/>
        </w:rPr>
        <w:t xml:space="preserve"> 1 ks montovacího automatu </w:t>
      </w:r>
    </w:p>
    <w:p w14:paraId="124B91C8" w14:textId="1738BCB2" w:rsidR="0020796A" w:rsidRDefault="002448DE" w:rsidP="005858F4">
      <w:pPr>
        <w:pStyle w:val="Prosttext"/>
        <w:spacing w:after="60" w:line="276" w:lineRule="auto"/>
        <w:rPr>
          <w:rFonts w:ascii="Arial" w:eastAsiaTheme="minorHAnsi" w:hAnsi="Arial"/>
          <w:szCs w:val="22"/>
          <w:lang w:val="x-none"/>
        </w:rPr>
      </w:pPr>
      <w:r>
        <w:rPr>
          <w:rFonts w:ascii="Arial" w:eastAsiaTheme="minorHAnsi" w:hAnsi="Arial"/>
          <w:szCs w:val="22"/>
        </w:rPr>
        <w:t>Nabízené</w:t>
      </w:r>
      <w:r w:rsidR="00826B66">
        <w:rPr>
          <w:rFonts w:ascii="Arial" w:eastAsiaTheme="minorHAnsi" w:hAnsi="Arial"/>
          <w:szCs w:val="22"/>
        </w:rPr>
        <w:t xml:space="preserve"> </w:t>
      </w:r>
      <w:r w:rsidR="00650B39">
        <w:rPr>
          <w:rFonts w:ascii="Arial" w:eastAsiaTheme="minorHAnsi" w:hAnsi="Arial"/>
          <w:szCs w:val="22"/>
        </w:rPr>
        <w:t>přís</w:t>
      </w:r>
      <w:r>
        <w:rPr>
          <w:rFonts w:ascii="Arial" w:eastAsiaTheme="minorHAnsi" w:hAnsi="Arial"/>
          <w:szCs w:val="22"/>
        </w:rPr>
        <w:t>lušenství</w:t>
      </w:r>
      <w:r w:rsidR="001675C2">
        <w:rPr>
          <w:rFonts w:ascii="Arial" w:eastAsiaTheme="minorHAnsi" w:hAnsi="Arial"/>
          <w:szCs w:val="22"/>
        </w:rPr>
        <w:t xml:space="preserve"> </w:t>
      </w:r>
      <w:r w:rsidR="00FB7267">
        <w:rPr>
          <w:rFonts w:ascii="Arial" w:eastAsiaTheme="minorHAnsi" w:hAnsi="Arial"/>
          <w:szCs w:val="22"/>
          <w:lang w:val="x-none"/>
        </w:rPr>
        <w:t>splňuje</w:t>
      </w:r>
      <w:r w:rsidR="0020796A" w:rsidRPr="00492BCA">
        <w:rPr>
          <w:rFonts w:ascii="Arial" w:eastAsiaTheme="minorHAnsi" w:hAnsi="Arial"/>
          <w:szCs w:val="22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1675C2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1675C2" w:rsidRDefault="00995D4F" w:rsidP="00CC1ED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28D7B85B" w14:textId="77777777" w:rsidR="00995D4F" w:rsidRPr="001675C2" w:rsidRDefault="00995D4F" w:rsidP="00CC1ED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Splnění podmínky dodavatelem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1"/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1675C2" w:rsidRDefault="00901ABA" w:rsidP="00901AB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>Číslo strany nabídky</w:t>
            </w:r>
            <w:r w:rsidR="006B3670" w:rsidRPr="001675C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dodavatele</w:t>
            </w:r>
            <w:r w:rsidRPr="001675C2">
              <w:rPr>
                <w:rStyle w:val="Odkaznavysvtlivky"/>
                <w:rFonts w:asciiTheme="minorHAnsi" w:hAnsiTheme="minorHAnsi" w:cstheme="minorHAnsi"/>
                <w:b/>
                <w:sz w:val="22"/>
                <w:szCs w:val="22"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1675C2" w14:paraId="124FE6CA" w14:textId="77777777" w:rsidTr="00BC6935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73FB6AD" w14:textId="77777777" w:rsidR="001675C2" w:rsidRPr="001675C2" w:rsidRDefault="001675C2" w:rsidP="001675C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Parametry systému</w:t>
            </w:r>
          </w:p>
        </w:tc>
      </w:tr>
      <w:tr w:rsidR="00AF5383" w:rsidRPr="001675C2" w14:paraId="33FAA615" w14:textId="77777777" w:rsidTr="00BC6935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27FD1AD2" w14:textId="5A3AA4C4" w:rsidR="00AF5383" w:rsidRPr="00AF5383" w:rsidRDefault="00AF5383" w:rsidP="00AF5383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AF5383">
              <w:rPr>
                <w:rFonts w:asciiTheme="minorHAnsi" w:hAnsiTheme="minorHAnsi" w:cstheme="minorHAnsi"/>
                <w:b/>
                <w:sz w:val="22"/>
                <w:szCs w:val="22"/>
              </w:rPr>
              <w:t>Automat montovací</w:t>
            </w:r>
          </w:p>
        </w:tc>
      </w:tr>
      <w:tr w:rsidR="00BC6935" w:rsidRPr="001675C2" w14:paraId="7EF202F5" w14:textId="77777777" w:rsidTr="000B6875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E9885D" w14:textId="541DD8B7" w:rsidR="00BC6935" w:rsidRPr="00AF5383" w:rsidRDefault="00BC6935" w:rsidP="00BC69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</w:t>
            </w: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automatu montovacího </w:t>
            </w:r>
            <w:r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– doplní dodavatel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9EFD1" w14:textId="77777777" w:rsidR="00BC6935" w:rsidRPr="001675C2" w:rsidRDefault="00BC6935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F5383" w:rsidRPr="001675C2" w14:paraId="52F9119E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01F524D" w14:textId="54263FBA" w:rsidR="00AF5383" w:rsidRPr="00AF5383" w:rsidRDefault="00AF5383" w:rsidP="005106AC">
            <w:pPr>
              <w:ind w:left="709" w:hanging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AF5383">
              <w:rPr>
                <w:rFonts w:asciiTheme="minorHAnsi" w:hAnsiTheme="minorHAnsi" w:cstheme="minorHAnsi"/>
                <w:sz w:val="22"/>
                <w:szCs w:val="22"/>
              </w:rPr>
              <w:t>nový, nepoužitý přístroj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544D1" w14:textId="62E16A66" w:rsidR="00AF5383" w:rsidRPr="000159A6" w:rsidRDefault="00AF5383" w:rsidP="00AF538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F538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CE88" w14:textId="77777777" w:rsidR="00AF5383" w:rsidRPr="001675C2" w:rsidRDefault="00AF538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F5383" w:rsidRPr="001675C2" w14:paraId="10358001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626E11" w14:textId="65FBC9C1" w:rsidR="00AF5383" w:rsidRPr="00AF5383" w:rsidRDefault="00AF5383" w:rsidP="00AF538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F5383">
              <w:rPr>
                <w:rFonts w:asciiTheme="minorHAnsi" w:hAnsiTheme="minorHAnsi" w:cstheme="minorHAnsi"/>
                <w:sz w:val="22"/>
                <w:szCs w:val="22"/>
              </w:rPr>
              <w:t>propojitelný do linky s barvícím automatem s automatickým podáváním košíku skel bez nutnosti vstupu obsluhy do procesu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2C53E" w14:textId="77777777" w:rsidR="00AF5383" w:rsidRDefault="00AF5383" w:rsidP="00AF538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3C256023" w14:textId="34D46F68" w:rsidR="00AF5383" w:rsidRPr="000159A6" w:rsidRDefault="00AF5383" w:rsidP="00AF538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F538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F004" w14:textId="77777777" w:rsidR="00AF5383" w:rsidRPr="001675C2" w:rsidRDefault="00AF538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F5383" w:rsidRPr="001675C2" w14:paraId="3D6650AC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927F756" w14:textId="41FA0D2F" w:rsidR="00AF5383" w:rsidRPr="00AF5383" w:rsidRDefault="00AF5383" w:rsidP="005106AC">
            <w:pPr>
              <w:ind w:left="709" w:hanging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AF5383">
              <w:rPr>
                <w:rFonts w:asciiTheme="minorHAnsi" w:hAnsiTheme="minorHAnsi" w:cstheme="minorHAnsi"/>
                <w:sz w:val="22"/>
                <w:szCs w:val="22"/>
              </w:rPr>
              <w:t xml:space="preserve">rozměry podložních skel cca </w:t>
            </w:r>
            <w:r w:rsidRPr="000E565A">
              <w:rPr>
                <w:rFonts w:asciiTheme="minorHAnsi" w:hAnsiTheme="minorHAnsi" w:cstheme="minorHAnsi"/>
                <w:sz w:val="22"/>
                <w:szCs w:val="22"/>
              </w:rPr>
              <w:t>76x26</w:t>
            </w:r>
            <w:r w:rsidRPr="00AF5383">
              <w:rPr>
                <w:rFonts w:asciiTheme="minorHAnsi" w:hAnsiTheme="minorHAnsi" w:cstheme="minorHAnsi"/>
                <w:sz w:val="22"/>
                <w:szCs w:val="22"/>
              </w:rPr>
              <w:t xml:space="preserve"> mm (používaná zadavatelem)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D3233" w14:textId="77777777" w:rsidR="00AF5383" w:rsidRPr="00AF5383" w:rsidRDefault="00AF5383" w:rsidP="00AF538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F538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D48517E" w14:textId="124EB451" w:rsidR="00AF5383" w:rsidRPr="000159A6" w:rsidRDefault="00AF5383" w:rsidP="00AF538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B31E7" w14:textId="77777777" w:rsidR="00AF5383" w:rsidRPr="001675C2" w:rsidRDefault="00AF538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F5383" w:rsidRPr="001675C2" w14:paraId="4AD859CC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94DC87D" w14:textId="71CEF381" w:rsidR="00AF5383" w:rsidRPr="00AF5383" w:rsidRDefault="00AF5383" w:rsidP="00AF538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F5383">
              <w:rPr>
                <w:rFonts w:asciiTheme="minorHAnsi" w:hAnsiTheme="minorHAnsi" w:cstheme="minorHAnsi"/>
                <w:sz w:val="22"/>
                <w:szCs w:val="22"/>
              </w:rPr>
              <w:t>technologie montování preparátů na folii (speciální film) s optickými vlastnostmi skla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05639" w14:textId="77777777" w:rsidR="00AF5383" w:rsidRDefault="00AF5383" w:rsidP="00AF538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78112798" w14:textId="14795BB8" w:rsidR="00AF5383" w:rsidRPr="000159A6" w:rsidRDefault="00AF5383" w:rsidP="00AF538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AF5383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8D74C" w14:textId="77777777" w:rsidR="00AF5383" w:rsidRPr="001675C2" w:rsidRDefault="00AF538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F5383" w:rsidRPr="001675C2" w14:paraId="3571FDD3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D076FA" w14:textId="6B1E95CC" w:rsidR="00AF5383" w:rsidRPr="00AF5383" w:rsidRDefault="00022060" w:rsidP="005106AC">
            <w:pPr>
              <w:ind w:left="709" w:hanging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022060">
              <w:rPr>
                <w:rFonts w:asciiTheme="minorHAnsi" w:hAnsiTheme="minorHAnsi" w:cstheme="minorHAnsi"/>
                <w:sz w:val="22"/>
                <w:szCs w:val="22"/>
              </w:rPr>
              <w:t>rychlost montování min. 300 vzorků za hodinu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E0780" w14:textId="77777777" w:rsidR="00022060" w:rsidRPr="00022060" w:rsidRDefault="00022060" w:rsidP="0002206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2206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9713E3F" w14:textId="5A82BA27" w:rsidR="00AF5383" w:rsidRPr="000159A6" w:rsidRDefault="00022060" w:rsidP="0002206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2206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DC02B" w14:textId="77777777" w:rsidR="00AF5383" w:rsidRPr="001675C2" w:rsidRDefault="00AF538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F5383" w:rsidRPr="001675C2" w14:paraId="2E0AA3D7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1432FBD" w14:textId="4630B66F" w:rsidR="00AF5383" w:rsidRPr="00AF5383" w:rsidRDefault="00022060" w:rsidP="005106AC">
            <w:pPr>
              <w:ind w:left="709" w:hanging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022060">
              <w:rPr>
                <w:rFonts w:asciiTheme="minorHAnsi" w:hAnsiTheme="minorHAnsi" w:cstheme="minorHAnsi"/>
                <w:bCs/>
                <w:sz w:val="22"/>
                <w:szCs w:val="22"/>
              </w:rPr>
              <w:t>doba schnutí montovacího média max. 30 minut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60D50" w14:textId="77777777" w:rsidR="00022060" w:rsidRPr="00022060" w:rsidRDefault="00022060" w:rsidP="0002206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2206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598B1ADC" w14:textId="733984CF" w:rsidR="00AF5383" w:rsidRPr="000159A6" w:rsidRDefault="00022060" w:rsidP="00022060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2206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4269" w14:textId="77777777" w:rsidR="00AF5383" w:rsidRPr="001675C2" w:rsidRDefault="00AF538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F5383" w:rsidRPr="001675C2" w14:paraId="206A7ADC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25B15A4" w14:textId="497C1206" w:rsidR="00AF5383" w:rsidRPr="00AF5383" w:rsidRDefault="00022060" w:rsidP="005106AC">
            <w:pPr>
              <w:ind w:left="709" w:hanging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022060">
              <w:rPr>
                <w:rFonts w:asciiTheme="minorHAnsi" w:hAnsiTheme="minorHAnsi" w:cstheme="minorHAnsi"/>
                <w:sz w:val="22"/>
                <w:szCs w:val="22"/>
              </w:rPr>
              <w:t>odtah výparů přes filtr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A32C2" w14:textId="23C6DC5A" w:rsidR="00AF5383" w:rsidRPr="000159A6" w:rsidRDefault="00022060" w:rsidP="00AF538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2206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A11D2" w14:textId="77777777" w:rsidR="00AF5383" w:rsidRPr="001675C2" w:rsidRDefault="00AF538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F5383" w:rsidRPr="001675C2" w14:paraId="7D5EBD0E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86BBF2" w14:textId="72B00118" w:rsidR="00AF5383" w:rsidRPr="00AF5383" w:rsidRDefault="00022060" w:rsidP="000220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22060">
              <w:rPr>
                <w:rFonts w:asciiTheme="minorHAnsi" w:hAnsiTheme="minorHAnsi" w:cstheme="minorHAnsi"/>
                <w:sz w:val="22"/>
                <w:szCs w:val="22"/>
              </w:rPr>
              <w:t>konstrukce přístroje s napojením na centrální odtah výparů, realizace napojení součástí dodávky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D6258" w14:textId="77777777" w:rsidR="00022060" w:rsidRDefault="00022060" w:rsidP="00AF538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40E51ED0" w14:textId="318F744C" w:rsidR="00AF5383" w:rsidRPr="000159A6" w:rsidRDefault="00022060" w:rsidP="00AF5383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22060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BDA9E" w14:textId="77777777" w:rsidR="00AF5383" w:rsidRPr="001675C2" w:rsidRDefault="00AF538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AF5383" w:rsidRPr="001675C2" w14:paraId="312C4D8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F7BEDF2" w14:textId="408E8305" w:rsidR="00AF5383" w:rsidRPr="00AF5383" w:rsidRDefault="0069164A" w:rsidP="005106AC">
            <w:pPr>
              <w:ind w:left="709" w:hanging="709"/>
              <w:rPr>
                <w:rFonts w:asciiTheme="minorHAnsi" w:hAnsiTheme="minorHAnsi" w:cstheme="minorHAnsi"/>
                <w:sz w:val="22"/>
                <w:szCs w:val="22"/>
              </w:rPr>
            </w:pPr>
            <w:r w:rsidRPr="0069164A">
              <w:rPr>
                <w:rFonts w:asciiTheme="minorHAnsi" w:hAnsiTheme="minorHAnsi" w:cstheme="minorHAnsi"/>
                <w:bCs/>
                <w:sz w:val="22"/>
                <w:szCs w:val="22"/>
              </w:rPr>
              <w:t>záložní zdroj na min. 10min provozu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A38CD" w14:textId="77777777" w:rsidR="0069164A" w:rsidRPr="0069164A" w:rsidRDefault="0069164A" w:rsidP="0069164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9164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0645E52" w14:textId="3D21BC02" w:rsidR="00AF5383" w:rsidRPr="000159A6" w:rsidRDefault="0069164A" w:rsidP="0069164A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69164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1794" w14:textId="77777777" w:rsidR="00AF5383" w:rsidRPr="001675C2" w:rsidRDefault="00AF5383" w:rsidP="0000726F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2A63C7" w:rsidRPr="001675C2" w14:paraId="091F7D9F" w14:textId="77777777" w:rsidTr="00BC6935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bottom"/>
          </w:tcPr>
          <w:p w14:paraId="58066A0E" w14:textId="7245D317" w:rsidR="002A63C7" w:rsidRPr="002A63C7" w:rsidRDefault="00AF5383" w:rsidP="002A63C7">
            <w:pPr>
              <w:rPr>
                <w:rFonts w:asciiTheme="minorHAnsi" w:hAnsiTheme="minorHAnsi" w:cstheme="minorHAnsi"/>
                <w:b/>
                <w:sz w:val="22"/>
                <w:szCs w:val="22"/>
                <w:highlight w:val="yellow"/>
              </w:rPr>
            </w:pPr>
            <w:r w:rsidRPr="00AF5383">
              <w:rPr>
                <w:rFonts w:asciiTheme="minorHAnsi" w:hAnsiTheme="minorHAnsi" w:cstheme="minorHAnsi"/>
                <w:b/>
                <w:sz w:val="22"/>
                <w:szCs w:val="22"/>
              </w:rPr>
              <w:t>Automat barvící</w:t>
            </w:r>
          </w:p>
        </w:tc>
      </w:tr>
      <w:tr w:rsidR="00BC6935" w:rsidRPr="001675C2" w14:paraId="3A178615" w14:textId="77777777" w:rsidTr="00966D21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85C6446" w14:textId="1F404D99" w:rsidR="00BC6935" w:rsidRPr="00146142" w:rsidRDefault="00BC6935" w:rsidP="00BC69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Technické označení – typ</w:t>
            </w: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 xml:space="preserve"> automatu barvícího </w:t>
            </w:r>
            <w:r w:rsidRPr="00C55FDC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highlight w:val="yellow"/>
              </w:rPr>
              <w:t>– doplní dodavatel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3F4EA" w14:textId="77777777" w:rsidR="00BC6935" w:rsidRPr="001675C2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6935" w:rsidRPr="001675C2" w14:paraId="21CBCDA7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5B987D" w14:textId="613D399B" w:rsidR="00BC6935" w:rsidRPr="002448DE" w:rsidRDefault="00BC6935" w:rsidP="00BC69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6142">
              <w:rPr>
                <w:rFonts w:asciiTheme="minorHAnsi" w:hAnsiTheme="minorHAnsi" w:cstheme="minorHAnsi"/>
                <w:sz w:val="22"/>
                <w:szCs w:val="22"/>
              </w:rPr>
              <w:t>nový nepoužitý přístroj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5E381" w14:textId="6FD24A23" w:rsidR="00BC6935" w:rsidRPr="002448DE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159A6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59B83" w14:textId="77777777" w:rsidR="00BC6935" w:rsidRPr="001675C2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6935" w:rsidRPr="001675C2" w14:paraId="758379B0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3E2198" w14:textId="10A8AE63" w:rsidR="00BC6935" w:rsidRPr="002448DE" w:rsidRDefault="00BC6935" w:rsidP="00BC69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6142">
              <w:rPr>
                <w:rFonts w:asciiTheme="minorHAnsi" w:hAnsiTheme="minorHAnsi" w:cstheme="minorHAnsi"/>
                <w:sz w:val="22"/>
                <w:szCs w:val="22"/>
              </w:rPr>
              <w:t>barvící automat pro barvení histologických a cytologických vzorků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B91B2" w14:textId="7C8D9B7B" w:rsidR="00BC6935" w:rsidRPr="002448DE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12C76" w14:textId="77777777" w:rsidR="00BC6935" w:rsidRPr="001675C2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6935" w:rsidRPr="001675C2" w14:paraId="3E54B3EE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F04B80" w14:textId="54B41181" w:rsidR="00BC6935" w:rsidRPr="002448DE" w:rsidRDefault="00BC6935" w:rsidP="00BC69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6142">
              <w:rPr>
                <w:rFonts w:asciiTheme="minorHAnsi" w:hAnsiTheme="minorHAnsi" w:cstheme="minorHAnsi"/>
                <w:sz w:val="22"/>
                <w:szCs w:val="22"/>
              </w:rPr>
              <w:t>min. 30 barvících programů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31336" w14:textId="77777777" w:rsidR="00BC6935" w:rsidRPr="002448DE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D8D4159" w14:textId="2CF4E845" w:rsidR="00BC6935" w:rsidRPr="002448DE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2448D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0B09F" w14:textId="77777777" w:rsidR="00BC6935" w:rsidRPr="001675C2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6935" w:rsidRPr="001675C2" w14:paraId="3CF1616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F249A9" w14:textId="10AAD59D" w:rsidR="00BC6935" w:rsidRPr="002448DE" w:rsidRDefault="00BC6935" w:rsidP="00BC69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6142">
              <w:rPr>
                <w:rFonts w:asciiTheme="minorHAnsi" w:hAnsiTheme="minorHAnsi" w:cstheme="minorHAnsi"/>
                <w:sz w:val="22"/>
                <w:szCs w:val="22"/>
              </w:rPr>
              <w:t>simultánní zpracování min. 5 barvících programů současně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CC2A9" w14:textId="77777777" w:rsidR="00BC6935" w:rsidRPr="00146142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4614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6007E88" w14:textId="6EA49E51" w:rsidR="00BC6935" w:rsidRPr="002448DE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4614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312B5" w14:textId="77777777" w:rsidR="00BC6935" w:rsidRPr="001675C2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6935" w:rsidRPr="001675C2" w14:paraId="3F98BB0D" w14:textId="77777777" w:rsidTr="006B3670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E7C076" w14:textId="2FD1A976" w:rsidR="00BC6935" w:rsidRPr="002448DE" w:rsidRDefault="00BC6935" w:rsidP="00BC69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6142">
              <w:rPr>
                <w:rFonts w:asciiTheme="minorHAnsi" w:hAnsiTheme="minorHAnsi" w:cstheme="minorHAnsi"/>
                <w:sz w:val="22"/>
                <w:szCs w:val="22"/>
              </w:rPr>
              <w:t>min. 30 barvících (reagenčních) kyvet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37EB6" w14:textId="77777777" w:rsidR="00BC6935" w:rsidRPr="00146142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4614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DCF77E9" w14:textId="6510D9F7" w:rsidR="00BC6935" w:rsidRPr="002448DE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14614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0806" w14:textId="77777777" w:rsidR="00BC6935" w:rsidRPr="001675C2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6935" w:rsidRPr="001675C2" w14:paraId="566352D4" w14:textId="77777777" w:rsidTr="002A63C7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C1D0822" w14:textId="1D98B588" w:rsidR="00BC6935" w:rsidRPr="002448DE" w:rsidRDefault="00BC6935" w:rsidP="00BC69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6142">
              <w:rPr>
                <w:rFonts w:asciiTheme="minorHAnsi" w:hAnsiTheme="minorHAnsi" w:cstheme="minorHAnsi"/>
                <w:sz w:val="22"/>
                <w:szCs w:val="22"/>
              </w:rPr>
              <w:t>objem barvící kyvety max. 500 ml, volitelný alespoň 1 další objem (100-200 ml)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D15FF" w14:textId="77777777" w:rsidR="00BC6935" w:rsidRPr="00D8692E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0CDFD68" w14:textId="2901989A" w:rsidR="00BC6935" w:rsidRPr="002448DE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5EC3" w14:textId="77777777" w:rsidR="00BC6935" w:rsidRPr="001675C2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6935" w:rsidRPr="001675C2" w14:paraId="4C54C9D2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B525D4D" w14:textId="225E9432" w:rsidR="00BC6935" w:rsidRPr="002448DE" w:rsidRDefault="00BC6935" w:rsidP="00BC69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46142">
              <w:rPr>
                <w:rFonts w:asciiTheme="minorHAnsi" w:hAnsiTheme="minorHAnsi" w:cstheme="minorHAnsi"/>
                <w:sz w:val="22"/>
                <w:szCs w:val="22"/>
              </w:rPr>
              <w:t>jednopatrové uspořádání barvících (reagenčních) kyvet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D23967" w14:textId="28F1C6CD" w:rsidR="00BC6935" w:rsidRPr="002448DE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8692E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E381" w14:textId="77777777" w:rsidR="00BC6935" w:rsidRPr="001675C2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6935" w:rsidRPr="001675C2" w14:paraId="62CDE3B2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DA53F5F" w14:textId="2A126FCF" w:rsidR="00BC6935" w:rsidRPr="00BF2D73" w:rsidRDefault="00BC6935" w:rsidP="00BC69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2D73">
              <w:rPr>
                <w:rFonts w:asciiTheme="minorHAnsi" w:hAnsiTheme="minorHAnsi" w:cstheme="minorHAnsi"/>
                <w:sz w:val="22"/>
                <w:szCs w:val="22"/>
              </w:rPr>
              <w:t>rozměry podložních skel cca 76x26 mm (používaná zadavatelem)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CE3FE" w14:textId="39D89DF9" w:rsidR="00BC6935" w:rsidRPr="00D8692E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883A" w14:textId="77777777" w:rsidR="00BC6935" w:rsidRPr="001675C2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6935" w:rsidRPr="001675C2" w14:paraId="5DD564AB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27DE20A" w14:textId="613703FA" w:rsidR="00BC6935" w:rsidRPr="00BF2D73" w:rsidRDefault="00BC6935" w:rsidP="00BC69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F2D73">
              <w:rPr>
                <w:rFonts w:asciiTheme="minorHAnsi" w:hAnsiTheme="minorHAnsi" w:cstheme="minorHAnsi"/>
                <w:sz w:val="22"/>
                <w:szCs w:val="22"/>
              </w:rPr>
              <w:t>možnost vložení adaptéru na „mega skla“ – 1 adaptér pro minimálně 5 skel rozměrů cca 76 x 52 mm součástí dodávky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A773C" w14:textId="77777777" w:rsidR="00BC6935" w:rsidRPr="00B87BAA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25590FE" w14:textId="6CDD2358" w:rsidR="00BC6935" w:rsidRPr="00D8692E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47C1" w14:textId="77777777" w:rsidR="00BC6935" w:rsidRPr="001675C2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6935" w:rsidRPr="001675C2" w14:paraId="3A2AF869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033266F" w14:textId="6F5613BC" w:rsidR="00BC6935" w:rsidRPr="002448DE" w:rsidRDefault="00BC6935" w:rsidP="00BC69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</w:rPr>
              <w:t>min. 2 startovací pozice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CC6A6" w14:textId="77777777" w:rsidR="00BC6935" w:rsidRPr="00B87BAA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355645AB" w14:textId="2BA3EE15" w:rsidR="00BC6935" w:rsidRPr="00D8692E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B86B0" w14:textId="77777777" w:rsidR="00BC6935" w:rsidRPr="001675C2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6935" w:rsidRPr="001675C2" w14:paraId="5B9C133E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E72F46" w14:textId="5816DCB5" w:rsidR="00BC6935" w:rsidRPr="002448DE" w:rsidRDefault="00BC6935" w:rsidP="00BC69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</w:rPr>
              <w:t>min. 4 průtokové pozice (proplachovací kyvety)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78331" w14:textId="77777777" w:rsidR="00BC6935" w:rsidRPr="00B87BAA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0A0D7729" w14:textId="70F0CEB5" w:rsidR="00BC6935" w:rsidRPr="00D8692E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lastRenderedPageBreak/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1147F" w14:textId="77777777" w:rsidR="00BC6935" w:rsidRPr="001675C2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6935" w:rsidRPr="001675C2" w14:paraId="5FE7B400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C60CA05" w14:textId="31842D22" w:rsidR="00BC6935" w:rsidRPr="002448DE" w:rsidRDefault="00BC6935" w:rsidP="00BC69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</w:rPr>
              <w:t>min. 2 sušící pozice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C5FD6" w14:textId="77777777" w:rsidR="00BC6935" w:rsidRPr="00B87BAA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832E434" w14:textId="748557CD" w:rsidR="00BC6935" w:rsidRPr="00D8692E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762E" w14:textId="77777777" w:rsidR="00BC6935" w:rsidRPr="001675C2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6935" w:rsidRPr="001675C2" w14:paraId="162F6FE7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A06193" w14:textId="78523471" w:rsidR="00BC6935" w:rsidRPr="002448DE" w:rsidRDefault="00BC6935" w:rsidP="00BC69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</w:rPr>
              <w:t>vstupní a výstupní pozice vkládány formou zásuvky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C0298" w14:textId="2A5232A4" w:rsidR="00BC6935" w:rsidRPr="00D8692E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51EC" w14:textId="77777777" w:rsidR="00BC6935" w:rsidRPr="001675C2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6935" w:rsidRPr="001675C2" w14:paraId="47555202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39042D" w14:textId="46DD0A7D" w:rsidR="00BC6935" w:rsidRPr="002448DE" w:rsidRDefault="00BC6935" w:rsidP="00BC69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</w:rPr>
              <w:t>přepravní koše na min. 20  skel - 30 ks součástí dodávky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423481" w14:textId="77777777" w:rsidR="00BC6935" w:rsidRPr="00B87BAA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4E621A46" w14:textId="5AB8B7A7" w:rsidR="00BC6935" w:rsidRPr="00D8692E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bookmarkStart w:id="0" w:name="_GoBack"/>
            <w:bookmarkEnd w:id="0"/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C6CC" w14:textId="77777777" w:rsidR="00BC6935" w:rsidRPr="001675C2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6935" w:rsidRPr="001675C2" w14:paraId="2699D277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BFE364" w14:textId="64800EF2" w:rsidR="00BC6935" w:rsidRPr="002448DE" w:rsidRDefault="00BC6935" w:rsidP="00BC69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</w:rPr>
              <w:t>odtah výparů přes filtr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329A7" w14:textId="2B3C54F4" w:rsidR="00BC6935" w:rsidRPr="00D8692E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1B999" w14:textId="77777777" w:rsidR="00BC6935" w:rsidRPr="001675C2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6935" w:rsidRPr="001675C2" w14:paraId="24EF6ECA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A947A7" w14:textId="73C5DC14" w:rsidR="00BC6935" w:rsidRPr="002448DE" w:rsidRDefault="00BC6935" w:rsidP="00BC69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</w:rPr>
              <w:t>konstrukce přístroje s napojením na centrální odtah výparů, realizace napojení součástí dodávky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0B681" w14:textId="77777777" w:rsidR="00BC6935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212EA990" w14:textId="71D4B856" w:rsidR="00BC6935" w:rsidRPr="00D8692E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AF44" w14:textId="77777777" w:rsidR="00BC6935" w:rsidRPr="001675C2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6935" w:rsidRPr="001675C2" w14:paraId="2428D594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CBD0B13" w14:textId="650013FC" w:rsidR="00BC6935" w:rsidRPr="002448DE" w:rsidRDefault="00BC6935" w:rsidP="00BC69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47C7">
              <w:rPr>
                <w:rFonts w:asciiTheme="minorHAnsi" w:hAnsiTheme="minorHAnsi" w:cstheme="minorHAnsi"/>
                <w:sz w:val="22"/>
                <w:szCs w:val="22"/>
              </w:rPr>
              <w:t>záložní zdroj na min. 10min provozu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62935" w14:textId="77777777" w:rsidR="00BC6935" w:rsidRPr="000F47C7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F47C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  <w:p w14:paraId="6B5EAEBE" w14:textId="69F7A3F4" w:rsidR="00BC6935" w:rsidRPr="00D8692E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0F47C7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hodnota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9CDF" w14:textId="77777777" w:rsidR="00BC6935" w:rsidRPr="001675C2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6935" w:rsidRPr="001675C2" w14:paraId="7D742358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49646F" w14:textId="11D0920F" w:rsidR="00BC6935" w:rsidRPr="002448DE" w:rsidRDefault="00BC6935" w:rsidP="00BC69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</w:rPr>
              <w:t>barvící automat a montovací automat musí být vzájemně kompatibilní a propojené (automatický proces barvení a montování bez nutnosti vstupu obsluhy do procesu)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14D07" w14:textId="77777777" w:rsidR="00BC6935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279485A5" w14:textId="77777777" w:rsidR="00BC6935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1A9E9892" w14:textId="31B27DE5" w:rsidR="00BC6935" w:rsidRPr="00D8692E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FCCE4" w14:textId="77777777" w:rsidR="00BC6935" w:rsidRPr="001675C2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6935" w:rsidRPr="001675C2" w14:paraId="3E6F4246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2FCDF4" w14:textId="3BBC9D0C" w:rsidR="00BC6935" w:rsidRPr="002448DE" w:rsidRDefault="00BC6935" w:rsidP="00BC69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</w:rPr>
              <w:t>zařízení musí umožňovat spouštění samostatného barvícího procesu (bez montování preparátů)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6730A7" w14:textId="77777777" w:rsidR="00BC6935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2DFD025A" w14:textId="3A8293A7" w:rsidR="00BC6935" w:rsidRPr="00D8692E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00226" w14:textId="77777777" w:rsidR="00BC6935" w:rsidRPr="001675C2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BC6935" w:rsidRPr="001675C2" w14:paraId="70BBA0EA" w14:textId="77777777" w:rsidTr="002A63C7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642C54E" w14:textId="3F6FF4D3" w:rsidR="00BC6935" w:rsidRPr="002448DE" w:rsidRDefault="00BC6935" w:rsidP="00BC693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</w:rPr>
              <w:t>podstavec / stůl pod oba automaty součástí dodávky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9D02F" w14:textId="77777777" w:rsidR="00BC6935" w:rsidRPr="00B87BAA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3A980A3E" w14:textId="7B745A89" w:rsidR="00BC6935" w:rsidRPr="00D8692E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B87BA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BC3F" w14:textId="77777777" w:rsidR="00BC6935" w:rsidRPr="001675C2" w:rsidRDefault="00BC6935" w:rsidP="00BC6935">
            <w:pPr>
              <w:jc w:val="center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3482D105" w14:textId="32F41626" w:rsidR="00FE6C0D" w:rsidRDefault="00FE6C0D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</w:p>
    <w:p w14:paraId="75D75B5B" w14:textId="0F290A75" w:rsidR="00826B66" w:rsidRPr="0076385A" w:rsidRDefault="00826B66" w:rsidP="00941CA5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76385A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Pr="0076385A">
        <w:rPr>
          <w:rFonts w:cs="Arial"/>
          <w:sz w:val="22"/>
          <w:szCs w:val="22"/>
        </w:rPr>
        <w:t xml:space="preserve"> 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76385A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14:paraId="61D89809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826B66">
        <w:rPr>
          <w:rFonts w:ascii="Arial" w:hAnsi="Arial" w:cs="Arial"/>
          <w:sz w:val="22"/>
          <w:highlight w:val="yellow"/>
        </w:rPr>
        <w:t>(</w:t>
      </w:r>
      <w:r w:rsidRPr="0076385A">
        <w:rPr>
          <w:rFonts w:ascii="Arial" w:hAnsi="Arial" w:cs="Arial"/>
          <w:sz w:val="22"/>
        </w:rPr>
        <w:t>el.</w:t>
      </w:r>
      <w:r w:rsidRPr="00826B66">
        <w:rPr>
          <w:rFonts w:ascii="Arial" w:hAnsi="Arial" w:cs="Arial"/>
          <w:sz w:val="22"/>
          <w:highlight w:val="yellow"/>
        </w:rPr>
        <w:t>)</w:t>
      </w:r>
      <w:r w:rsidRPr="0076385A">
        <w:rPr>
          <w:rFonts w:ascii="Arial" w:hAnsi="Arial" w:cs="Arial"/>
          <w:sz w:val="22"/>
        </w:rPr>
        <w:t xml:space="preserve"> podpis:</w:t>
      </w:r>
    </w:p>
    <w:p w14:paraId="4D4D735A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3D8F25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4DA96DA2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</w:p>
    <w:p w14:paraId="77DFCEF8" w14:textId="77777777" w:rsidR="00826B66" w:rsidRPr="0076385A" w:rsidRDefault="00826B66" w:rsidP="00826B66">
      <w:pPr>
        <w:jc w:val="both"/>
        <w:rPr>
          <w:rFonts w:ascii="Arial" w:hAnsi="Arial" w:cs="Arial"/>
          <w:sz w:val="22"/>
        </w:rPr>
      </w:pPr>
      <w:r w:rsidRPr="0076385A">
        <w:rPr>
          <w:rFonts w:ascii="Arial" w:hAnsi="Arial" w:cs="Arial"/>
          <w:sz w:val="22"/>
        </w:rPr>
        <w:t>…………………………………………….</w:t>
      </w:r>
    </w:p>
    <w:p w14:paraId="6013E83E" w14:textId="77777777" w:rsidR="00826B66" w:rsidRPr="0076385A" w:rsidRDefault="00901C3E" w:rsidP="00826B66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901C3E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="Arial" w:hAnsi="Arial" w:cs="Arial"/>
            <w:sz w:val="22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76385A">
            <w:rPr>
              <w:rFonts w:ascii="Arial" w:hAnsi="Arial" w:cs="Arial"/>
              <w:sz w:val="22"/>
              <w:highlight w:val="yellow"/>
            </w:rPr>
            <w:t>[_____] doplnit funkci osoby oprávněné jednat za dodavatele</w:t>
          </w:r>
        </w:sdtContent>
      </w:sdt>
    </w:p>
    <w:sectPr w:rsidR="00826B66" w:rsidRPr="0000726F" w:rsidSect="007C73D4">
      <w:footerReference w:type="default" r:id="rId8"/>
      <w:footerReference w:type="first" r:id="rId9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134" w:left="1417" w:header="567" w:footer="5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6E4B45" w14:textId="77777777" w:rsidR="00436020" w:rsidRDefault="00436020" w:rsidP="006A4F4C">
      <w:r>
        <w:separator/>
      </w:r>
    </w:p>
  </w:endnote>
  <w:endnote w:type="continuationSeparator" w:id="0">
    <w:p w14:paraId="5CDE9C23" w14:textId="77777777" w:rsidR="00436020" w:rsidRDefault="00436020" w:rsidP="006A4F4C">
      <w:r>
        <w:continuationSeparator/>
      </w:r>
    </w:p>
  </w:endnote>
  <w:endnote w:id="1">
    <w:p w14:paraId="19E0AAC6" w14:textId="0003C17B" w:rsidR="00995D4F" w:rsidRPr="00901ABA" w:rsidRDefault="00FB7267" w:rsidP="0020796A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>
        <w:rPr>
          <w:rFonts w:ascii="Calibri" w:hAnsi="Calibri" w:cs="Calibri"/>
          <w:i/>
          <w:highlight w:val="yellow"/>
        </w:rPr>
        <w:t xml:space="preserve"> </w:t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V polích s předvyplněným textem „hodnota“ dodavatel uvede konkrétní hodnotu, kterou nabízený přístroj splňuje příslušnou podmínku.</w:t>
      </w:r>
    </w:p>
    <w:p w14:paraId="5B043CE7" w14:textId="77777777" w:rsidR="00995D4F" w:rsidRPr="00FB7267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</w:endnote>
  <w:endnote w:id="2">
    <w:p w14:paraId="4CA154FD" w14:textId="777777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FB7267">
        <w:rPr>
          <w:highlight w:val="yellow"/>
        </w:rPr>
        <w:t xml:space="preserve"> </w:t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4A262452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901C3E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901C3E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14F1AF1B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901C3E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901C3E">
          <w:rPr>
            <w:rFonts w:ascii="Arial" w:hAnsi="Arial" w:cs="Arial"/>
            <w:b/>
            <w:bCs/>
            <w:noProof/>
            <w:sz w:val="20"/>
            <w:szCs w:val="20"/>
          </w:rPr>
          <w:t>2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3D7676" w14:textId="77777777" w:rsidR="00436020" w:rsidRDefault="00436020" w:rsidP="006A4F4C">
      <w:r>
        <w:separator/>
      </w:r>
    </w:p>
  </w:footnote>
  <w:footnote w:type="continuationSeparator" w:id="0">
    <w:p w14:paraId="0E0D3799" w14:textId="77777777" w:rsidR="00436020" w:rsidRDefault="0043602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6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7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0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3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20"/>
  </w:num>
  <w:num w:numId="4">
    <w:abstractNumId w:val="9"/>
  </w:num>
  <w:num w:numId="5">
    <w:abstractNumId w:val="3"/>
  </w:num>
  <w:num w:numId="6">
    <w:abstractNumId w:val="18"/>
  </w:num>
  <w:num w:numId="7">
    <w:abstractNumId w:val="14"/>
  </w:num>
  <w:num w:numId="8">
    <w:abstractNumId w:val="24"/>
  </w:num>
  <w:num w:numId="9">
    <w:abstractNumId w:val="19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22"/>
  </w:num>
  <w:num w:numId="13">
    <w:abstractNumId w:val="10"/>
  </w:num>
  <w:num w:numId="14">
    <w:abstractNumId w:val="24"/>
  </w:num>
  <w:num w:numId="15">
    <w:abstractNumId w:val="12"/>
  </w:num>
  <w:num w:numId="16">
    <w:abstractNumId w:val="1"/>
  </w:num>
  <w:num w:numId="17">
    <w:abstractNumId w:val="11"/>
  </w:num>
  <w:num w:numId="18">
    <w:abstractNumId w:val="17"/>
  </w:num>
  <w:num w:numId="19">
    <w:abstractNumId w:val="24"/>
  </w:num>
  <w:num w:numId="20">
    <w:abstractNumId w:val="16"/>
  </w:num>
  <w:num w:numId="21">
    <w:abstractNumId w:val="5"/>
  </w:num>
  <w:num w:numId="22">
    <w:abstractNumId w:val="8"/>
  </w:num>
  <w:num w:numId="23">
    <w:abstractNumId w:val="4"/>
  </w:num>
  <w:num w:numId="24">
    <w:abstractNumId w:val="2"/>
  </w:num>
  <w:num w:numId="25">
    <w:abstractNumId w:val="26"/>
  </w:num>
  <w:num w:numId="26">
    <w:abstractNumId w:val="6"/>
  </w:num>
  <w:num w:numId="27">
    <w:abstractNumId w:val="7"/>
  </w:num>
  <w:num w:numId="28">
    <w:abstractNumId w:val="21"/>
  </w:num>
  <w:num w:numId="29">
    <w:abstractNumId w:val="0"/>
  </w:num>
  <w:num w:numId="30">
    <w:abstractNumId w:val="24"/>
  </w:num>
  <w:num w:numId="31">
    <w:abstractNumId w:val="25"/>
  </w:num>
  <w:num w:numId="32">
    <w:abstractNumId w:val="13"/>
  </w:num>
  <w:num w:numId="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425"/>
  <w:characterSpacingControl w:val="doNotCompress"/>
  <w:hdrShapeDefaults>
    <o:shapedefaults v:ext="edit" spidmax="3686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59A6"/>
    <w:rsid w:val="0001653E"/>
    <w:rsid w:val="00020F98"/>
    <w:rsid w:val="00022060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2B00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5A"/>
    <w:rsid w:val="000E5687"/>
    <w:rsid w:val="000E75CA"/>
    <w:rsid w:val="000F0608"/>
    <w:rsid w:val="000F1200"/>
    <w:rsid w:val="000F2B30"/>
    <w:rsid w:val="000F3308"/>
    <w:rsid w:val="000F47C7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46142"/>
    <w:rsid w:val="00150DD5"/>
    <w:rsid w:val="00152ABD"/>
    <w:rsid w:val="00157E1F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621D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48DE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A63C7"/>
    <w:rsid w:val="002B05A9"/>
    <w:rsid w:val="002B3994"/>
    <w:rsid w:val="002B614B"/>
    <w:rsid w:val="002C03D6"/>
    <w:rsid w:val="002C43C3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A02FA"/>
    <w:rsid w:val="003A3CF5"/>
    <w:rsid w:val="003A5384"/>
    <w:rsid w:val="003A6294"/>
    <w:rsid w:val="003A716D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750"/>
    <w:rsid w:val="00400EA9"/>
    <w:rsid w:val="00404380"/>
    <w:rsid w:val="00404450"/>
    <w:rsid w:val="00407AE4"/>
    <w:rsid w:val="0041569E"/>
    <w:rsid w:val="00426883"/>
    <w:rsid w:val="00431CB2"/>
    <w:rsid w:val="0043281D"/>
    <w:rsid w:val="00436020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24CD"/>
    <w:rsid w:val="004E6C12"/>
    <w:rsid w:val="004E6E0F"/>
    <w:rsid w:val="004F761A"/>
    <w:rsid w:val="004F7CD6"/>
    <w:rsid w:val="00504084"/>
    <w:rsid w:val="005106AC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3231"/>
    <w:rsid w:val="00624655"/>
    <w:rsid w:val="006278AB"/>
    <w:rsid w:val="006319E4"/>
    <w:rsid w:val="00634FF8"/>
    <w:rsid w:val="006369E0"/>
    <w:rsid w:val="00641070"/>
    <w:rsid w:val="0064185C"/>
    <w:rsid w:val="00644968"/>
    <w:rsid w:val="00644DC7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64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5020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731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22610"/>
    <w:rsid w:val="00823581"/>
    <w:rsid w:val="00824E9D"/>
    <w:rsid w:val="00825980"/>
    <w:rsid w:val="008263DC"/>
    <w:rsid w:val="00826B66"/>
    <w:rsid w:val="00834336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1C3E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D69B7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AF5383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3EF6"/>
    <w:rsid w:val="00B36F99"/>
    <w:rsid w:val="00B40988"/>
    <w:rsid w:val="00B47516"/>
    <w:rsid w:val="00B5228B"/>
    <w:rsid w:val="00B5582D"/>
    <w:rsid w:val="00B57CFB"/>
    <w:rsid w:val="00B621A4"/>
    <w:rsid w:val="00B644D5"/>
    <w:rsid w:val="00B65E5E"/>
    <w:rsid w:val="00B72CE5"/>
    <w:rsid w:val="00B7453A"/>
    <w:rsid w:val="00B7624B"/>
    <w:rsid w:val="00B87BAA"/>
    <w:rsid w:val="00B92838"/>
    <w:rsid w:val="00B94022"/>
    <w:rsid w:val="00B97103"/>
    <w:rsid w:val="00BA3637"/>
    <w:rsid w:val="00BA4210"/>
    <w:rsid w:val="00BA459E"/>
    <w:rsid w:val="00BA511E"/>
    <w:rsid w:val="00BA539A"/>
    <w:rsid w:val="00BA6069"/>
    <w:rsid w:val="00BB3666"/>
    <w:rsid w:val="00BB6BFB"/>
    <w:rsid w:val="00BC058A"/>
    <w:rsid w:val="00BC51CC"/>
    <w:rsid w:val="00BC6366"/>
    <w:rsid w:val="00BC6935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2D73"/>
    <w:rsid w:val="00BF4BD4"/>
    <w:rsid w:val="00BF6FED"/>
    <w:rsid w:val="00C0025A"/>
    <w:rsid w:val="00C04872"/>
    <w:rsid w:val="00C066D5"/>
    <w:rsid w:val="00C11C2B"/>
    <w:rsid w:val="00C140D5"/>
    <w:rsid w:val="00C142FA"/>
    <w:rsid w:val="00C14A59"/>
    <w:rsid w:val="00C14D13"/>
    <w:rsid w:val="00C173E8"/>
    <w:rsid w:val="00C20168"/>
    <w:rsid w:val="00C212B4"/>
    <w:rsid w:val="00C224AA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55FDC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8692E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0AB2"/>
    <w:rsid w:val="00E25023"/>
    <w:rsid w:val="00E253AF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3F39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2493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7267"/>
    <w:rsid w:val="00FC10F0"/>
    <w:rsid w:val="00FC3A71"/>
    <w:rsid w:val="00FD2042"/>
    <w:rsid w:val="00FD5C91"/>
    <w:rsid w:val="00FD672D"/>
    <w:rsid w:val="00FD6CF0"/>
    <w:rsid w:val="00FE2E36"/>
    <w:rsid w:val="00FE36AC"/>
    <w:rsid w:val="00FE5B4B"/>
    <w:rsid w:val="00FE6C0D"/>
    <w:rsid w:val="00FE7364"/>
    <w:rsid w:val="00FF1872"/>
    <w:rsid w:val="00FF2725"/>
    <w:rsid w:val="00FF491F"/>
    <w:rsid w:val="00FF5A97"/>
    <w:rsid w:val="00FF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0012D1A"/>
  <w15:docId w15:val="{31560E8B-6FE6-4C51-A68B-1AFC8ACCA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F47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E92DB9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98077-B19A-41A0-A0E8-8B48D3539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454</TotalTime>
  <Pages>2</Pages>
  <Words>414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71</cp:revision>
  <dcterms:created xsi:type="dcterms:W3CDTF">2021-06-04T09:40:00Z</dcterms:created>
  <dcterms:modified xsi:type="dcterms:W3CDTF">2022-10-20T10:44:00Z</dcterms:modified>
</cp:coreProperties>
</file>